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C55" w:rsidRDefault="00DC6C55" w:rsidP="00DC6C55">
      <w:pPr>
        <w:spacing w:line="720" w:lineRule="auto"/>
        <w:jc w:val="center"/>
        <w:rPr>
          <w:rFonts w:ascii="Times New Roman" w:hAnsi="Times New Roman" w:cs="Times New Roman"/>
          <w:sz w:val="24"/>
          <w:szCs w:val="24"/>
        </w:rPr>
      </w:pPr>
    </w:p>
    <w:p w:rsidR="00DC6C55" w:rsidRDefault="00DC6C55" w:rsidP="00DC6C55">
      <w:pPr>
        <w:spacing w:line="720" w:lineRule="auto"/>
        <w:jc w:val="center"/>
        <w:rPr>
          <w:rFonts w:ascii="Times New Roman" w:hAnsi="Times New Roman" w:cs="Times New Roman"/>
          <w:sz w:val="24"/>
          <w:szCs w:val="24"/>
        </w:rPr>
      </w:pPr>
    </w:p>
    <w:p w:rsidR="00DC6C55" w:rsidRDefault="00DC6C55" w:rsidP="00DC6C55">
      <w:pPr>
        <w:spacing w:line="720" w:lineRule="auto"/>
        <w:jc w:val="center"/>
        <w:rPr>
          <w:rFonts w:ascii="Times New Roman" w:hAnsi="Times New Roman" w:cs="Times New Roman"/>
          <w:sz w:val="24"/>
          <w:szCs w:val="24"/>
        </w:rPr>
      </w:pPr>
    </w:p>
    <w:p w:rsidR="00DC6C55" w:rsidRDefault="00DC6C55" w:rsidP="00DC6C55">
      <w:pPr>
        <w:spacing w:line="720" w:lineRule="auto"/>
        <w:jc w:val="center"/>
        <w:rPr>
          <w:rFonts w:ascii="Times New Roman" w:hAnsi="Times New Roman" w:cs="Times New Roman"/>
          <w:sz w:val="24"/>
          <w:szCs w:val="24"/>
        </w:rPr>
      </w:pPr>
    </w:p>
    <w:p w:rsidR="00DC6C55" w:rsidRDefault="00DC6C55" w:rsidP="00DC6C55">
      <w:pPr>
        <w:spacing w:line="720" w:lineRule="auto"/>
        <w:jc w:val="center"/>
        <w:rPr>
          <w:rFonts w:ascii="Times New Roman" w:hAnsi="Times New Roman" w:cs="Times New Roman"/>
          <w:sz w:val="24"/>
          <w:szCs w:val="24"/>
        </w:rPr>
      </w:pPr>
      <w:r w:rsidRPr="00DC6C55">
        <w:rPr>
          <w:rFonts w:ascii="Times New Roman" w:hAnsi="Times New Roman" w:cs="Times New Roman"/>
          <w:sz w:val="24"/>
          <w:szCs w:val="24"/>
        </w:rPr>
        <w:t>Article Summary</w:t>
      </w:r>
    </w:p>
    <w:p w:rsidR="00DC6C55" w:rsidRDefault="00DC6C55" w:rsidP="00DC6C55">
      <w:pPr>
        <w:spacing w:line="720" w:lineRule="auto"/>
        <w:jc w:val="center"/>
        <w:rPr>
          <w:rFonts w:ascii="Times New Roman" w:hAnsi="Times New Roman" w:cs="Times New Roman"/>
          <w:sz w:val="24"/>
          <w:szCs w:val="24"/>
        </w:rPr>
      </w:pPr>
      <w:r>
        <w:rPr>
          <w:rFonts w:ascii="Times New Roman" w:hAnsi="Times New Roman" w:cs="Times New Roman"/>
          <w:sz w:val="24"/>
          <w:szCs w:val="24"/>
        </w:rPr>
        <w:t>Name</w:t>
      </w:r>
    </w:p>
    <w:p w:rsidR="00DC6C55" w:rsidRDefault="00DC6C55" w:rsidP="00DC6C55">
      <w:pPr>
        <w:spacing w:line="72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C6C55" w:rsidRDefault="00DC6C55" w:rsidP="00DC6C55">
      <w:pPr>
        <w:spacing w:line="720" w:lineRule="auto"/>
        <w:jc w:val="center"/>
        <w:rPr>
          <w:rFonts w:ascii="Times New Roman" w:hAnsi="Times New Roman" w:cs="Times New Roman"/>
          <w:sz w:val="24"/>
          <w:szCs w:val="24"/>
        </w:rPr>
      </w:pPr>
    </w:p>
    <w:p w:rsidR="00DC6C55" w:rsidRDefault="00DC6C55" w:rsidP="00DC6C55">
      <w:pPr>
        <w:spacing w:line="720" w:lineRule="auto"/>
        <w:jc w:val="center"/>
        <w:rPr>
          <w:rFonts w:ascii="Times New Roman" w:hAnsi="Times New Roman" w:cs="Times New Roman"/>
          <w:sz w:val="24"/>
          <w:szCs w:val="24"/>
        </w:rPr>
      </w:pPr>
    </w:p>
    <w:p w:rsidR="00DC6C55" w:rsidRDefault="00DC6C55" w:rsidP="00DC6C55">
      <w:pPr>
        <w:spacing w:line="720" w:lineRule="auto"/>
        <w:jc w:val="center"/>
        <w:rPr>
          <w:rFonts w:ascii="Times New Roman" w:hAnsi="Times New Roman" w:cs="Times New Roman"/>
          <w:sz w:val="24"/>
          <w:szCs w:val="24"/>
        </w:rPr>
      </w:pPr>
    </w:p>
    <w:p w:rsidR="00DC6C55" w:rsidRDefault="00DC6C55" w:rsidP="00DC6C55">
      <w:pPr>
        <w:spacing w:line="720" w:lineRule="auto"/>
        <w:jc w:val="center"/>
        <w:rPr>
          <w:rFonts w:ascii="Times New Roman" w:hAnsi="Times New Roman" w:cs="Times New Roman"/>
          <w:sz w:val="24"/>
          <w:szCs w:val="24"/>
        </w:rPr>
      </w:pPr>
    </w:p>
    <w:p w:rsidR="00DC6C55" w:rsidRDefault="00DC6C55" w:rsidP="00DC6C55">
      <w:pPr>
        <w:spacing w:line="720" w:lineRule="auto"/>
        <w:jc w:val="center"/>
        <w:rPr>
          <w:rFonts w:ascii="Times New Roman" w:hAnsi="Times New Roman" w:cs="Times New Roman"/>
          <w:sz w:val="24"/>
          <w:szCs w:val="24"/>
        </w:rPr>
      </w:pPr>
    </w:p>
    <w:p w:rsidR="00DC6C55" w:rsidRPr="00DC6C55" w:rsidRDefault="00DC6C55" w:rsidP="00DC6C55">
      <w:pPr>
        <w:spacing w:line="720" w:lineRule="auto"/>
        <w:jc w:val="center"/>
        <w:rPr>
          <w:rFonts w:ascii="Times New Roman" w:hAnsi="Times New Roman" w:cs="Times New Roman"/>
          <w:sz w:val="24"/>
          <w:szCs w:val="24"/>
        </w:rPr>
      </w:pPr>
    </w:p>
    <w:p w:rsidR="00DC6C55" w:rsidRDefault="00DC6C55" w:rsidP="00DC6C55">
      <w:pPr>
        <w:spacing w:line="480" w:lineRule="auto"/>
        <w:jc w:val="center"/>
        <w:rPr>
          <w:rFonts w:ascii="Times New Roman" w:hAnsi="Times New Roman" w:cs="Times New Roman"/>
          <w:sz w:val="24"/>
          <w:szCs w:val="24"/>
        </w:rPr>
      </w:pPr>
      <w:r w:rsidRPr="00DC6C55">
        <w:rPr>
          <w:rFonts w:ascii="Times New Roman" w:hAnsi="Times New Roman" w:cs="Times New Roman"/>
          <w:sz w:val="24"/>
          <w:szCs w:val="24"/>
        </w:rPr>
        <w:lastRenderedPageBreak/>
        <w:t>Article Summary</w:t>
      </w:r>
    </w:p>
    <w:p w:rsidR="00DC6C55" w:rsidRPr="00DC6C55" w:rsidRDefault="00DC6C55" w:rsidP="00DC6C55">
      <w:pPr>
        <w:spacing w:line="480" w:lineRule="auto"/>
        <w:rPr>
          <w:rFonts w:ascii="Times New Roman" w:hAnsi="Times New Roman" w:cs="Times New Roman"/>
          <w:b/>
          <w:sz w:val="24"/>
          <w:szCs w:val="24"/>
        </w:rPr>
      </w:pPr>
      <w:r w:rsidRPr="00DC6C55">
        <w:rPr>
          <w:rFonts w:ascii="Times New Roman" w:hAnsi="Times New Roman" w:cs="Times New Roman"/>
          <w:b/>
          <w:sz w:val="24"/>
          <w:szCs w:val="24"/>
        </w:rPr>
        <w:t>Problem</w:t>
      </w:r>
    </w:p>
    <w:p w:rsidR="00DC6C55" w:rsidRPr="00DC6C55" w:rsidRDefault="00DC6C55" w:rsidP="00DC6C55">
      <w:pPr>
        <w:spacing w:line="480" w:lineRule="auto"/>
        <w:ind w:firstLine="720"/>
        <w:rPr>
          <w:rFonts w:ascii="Times New Roman" w:hAnsi="Times New Roman" w:cs="Times New Roman"/>
          <w:sz w:val="24"/>
          <w:szCs w:val="24"/>
        </w:rPr>
      </w:pPr>
      <w:r w:rsidRPr="00DC6C55">
        <w:rPr>
          <w:rFonts w:ascii="Times New Roman" w:hAnsi="Times New Roman" w:cs="Times New Roman"/>
          <w:sz w:val="24"/>
          <w:szCs w:val="24"/>
        </w:rPr>
        <w:t>The problem described in the article pertains to the institutionalized patients who are profoundly retarded as they mostly urinate and defecate on their clothing even during the day. They have inconsistency in using the toilets very well so that they can avoid such a mess. In this regards, there has been a need to come up with effective practices which will enable these patients always to ensure that they use toilets whenever they feel li</w:t>
      </w:r>
      <w:r>
        <w:rPr>
          <w:rFonts w:ascii="Times New Roman" w:hAnsi="Times New Roman" w:cs="Times New Roman"/>
          <w:sz w:val="24"/>
          <w:szCs w:val="24"/>
        </w:rPr>
        <w:t xml:space="preserve">ke urinating or even defecating </w:t>
      </w:r>
      <w:r w:rsidRPr="00DC6C55">
        <w:rPr>
          <w:rFonts w:ascii="Times New Roman" w:hAnsi="Times New Roman" w:cs="Times New Roman"/>
          <w:sz w:val="24"/>
          <w:szCs w:val="24"/>
        </w:rPr>
        <w:t>(Azrin, &amp; Foxx, 1971).  However, there are no present established procedures currently which are deemed to be effective for producing and most importantly maintaining normal independent toileting by these institutionalized retarded.</w:t>
      </w:r>
    </w:p>
    <w:p w:rsidR="00DC6C55" w:rsidRPr="00DC6C55" w:rsidRDefault="00DC6C55" w:rsidP="00DC6C55">
      <w:pPr>
        <w:spacing w:line="480" w:lineRule="auto"/>
        <w:rPr>
          <w:rFonts w:ascii="Times New Roman" w:hAnsi="Times New Roman" w:cs="Times New Roman"/>
          <w:b/>
          <w:sz w:val="24"/>
          <w:szCs w:val="24"/>
        </w:rPr>
      </w:pPr>
      <w:r w:rsidRPr="00DC6C55">
        <w:rPr>
          <w:rFonts w:ascii="Times New Roman" w:hAnsi="Times New Roman" w:cs="Times New Roman"/>
          <w:b/>
          <w:sz w:val="24"/>
          <w:szCs w:val="24"/>
        </w:rPr>
        <w:t>Procedure</w:t>
      </w:r>
    </w:p>
    <w:p w:rsidR="00DC6C55" w:rsidRPr="00DC6C55" w:rsidRDefault="00DC6C55" w:rsidP="00DC6C55">
      <w:pPr>
        <w:spacing w:line="480" w:lineRule="auto"/>
        <w:ind w:firstLine="720"/>
        <w:rPr>
          <w:rFonts w:ascii="Times New Roman" w:hAnsi="Times New Roman" w:cs="Times New Roman"/>
          <w:sz w:val="24"/>
          <w:szCs w:val="24"/>
        </w:rPr>
      </w:pPr>
      <w:r w:rsidRPr="00DC6C55">
        <w:rPr>
          <w:rFonts w:ascii="Times New Roman" w:hAnsi="Times New Roman" w:cs="Times New Roman"/>
          <w:sz w:val="24"/>
          <w:szCs w:val="24"/>
        </w:rPr>
        <w:t xml:space="preserve">The procedure carried out involved selecting of nine male patients who are profoundly retarded. These patients were continent, totally blind or non-ambulatory. It was noted that the speech for these three patients was minimal and they all showed receptive speech but had not the ability to follow simple instructions. Therefore, as a way of solving the problem where these patients urinated and defecated on their clothes, they were regularly toileted as part of a routine after they finished each meal. However, with such a regular schedule, incontinence was seen to be the major problem, and thus another method has to </w:t>
      </w:r>
      <w:r>
        <w:rPr>
          <w:rFonts w:ascii="Times New Roman" w:hAnsi="Times New Roman" w:cs="Times New Roman"/>
          <w:sz w:val="24"/>
          <w:szCs w:val="24"/>
        </w:rPr>
        <w:t xml:space="preserve">be designed as well. </w:t>
      </w:r>
      <w:r w:rsidRPr="00DC6C55">
        <w:rPr>
          <w:rFonts w:ascii="Times New Roman" w:hAnsi="Times New Roman" w:cs="Times New Roman"/>
          <w:sz w:val="24"/>
          <w:szCs w:val="24"/>
        </w:rPr>
        <w:t>(Azrin, &amp; Foxx, 1971).</w:t>
      </w:r>
    </w:p>
    <w:p w:rsidR="00DC6C55" w:rsidRPr="00DC6C55" w:rsidRDefault="00DC6C55" w:rsidP="00DC6C55">
      <w:pPr>
        <w:spacing w:line="480" w:lineRule="auto"/>
        <w:ind w:firstLine="720"/>
        <w:rPr>
          <w:rFonts w:ascii="Times New Roman" w:hAnsi="Times New Roman" w:cs="Times New Roman"/>
          <w:sz w:val="24"/>
          <w:szCs w:val="24"/>
        </w:rPr>
      </w:pPr>
      <w:r w:rsidRPr="00DC6C55">
        <w:rPr>
          <w:rFonts w:ascii="Times New Roman" w:hAnsi="Times New Roman" w:cs="Times New Roman"/>
          <w:sz w:val="24"/>
          <w:szCs w:val="24"/>
        </w:rPr>
        <w:t xml:space="preserve">A three-day baseline was introduced which was intended to measure the incontinence for each of the patients where a random selection for the nine patients was done so that they undergo treatment and control group. Further, the experimental group made up of four individuals was </w:t>
      </w:r>
      <w:r w:rsidRPr="00DC6C55">
        <w:rPr>
          <w:rFonts w:ascii="Times New Roman" w:hAnsi="Times New Roman" w:cs="Times New Roman"/>
          <w:sz w:val="24"/>
          <w:szCs w:val="24"/>
        </w:rPr>
        <w:lastRenderedPageBreak/>
        <w:t xml:space="preserve">trained as a group, and after twelve days, training commenced for the control group. It was found out that four out of five patients in the control group began training with the fifth being added as soon as one of the four had completed their training. </w:t>
      </w:r>
    </w:p>
    <w:p w:rsidR="00DC6C55" w:rsidRPr="00DC6C55" w:rsidRDefault="00DC6C55" w:rsidP="00DC6C55">
      <w:pPr>
        <w:spacing w:line="480" w:lineRule="auto"/>
        <w:ind w:firstLine="720"/>
        <w:rPr>
          <w:rFonts w:ascii="Times New Roman" w:hAnsi="Times New Roman" w:cs="Times New Roman"/>
          <w:sz w:val="24"/>
          <w:szCs w:val="24"/>
        </w:rPr>
      </w:pPr>
      <w:r w:rsidRPr="00DC6C55">
        <w:rPr>
          <w:rFonts w:ascii="Times New Roman" w:hAnsi="Times New Roman" w:cs="Times New Roman"/>
          <w:sz w:val="24"/>
          <w:szCs w:val="24"/>
        </w:rPr>
        <w:t>The results were then recorded with all the previous records regarding incontinence being based on the accident data on the verbal reports and written reports on basing on the unknown basis of selective attention at different time intervals. The recording ac5tivity was carried out every day for twelve consecutive days for each patient. However, any changes observed in between the hours were recorded as well. After training, the recording procedure was changed so as to attain compatibility wit</w:t>
      </w:r>
      <w:r>
        <w:rPr>
          <w:rFonts w:ascii="Times New Roman" w:hAnsi="Times New Roman" w:cs="Times New Roman"/>
          <w:sz w:val="24"/>
          <w:szCs w:val="24"/>
        </w:rPr>
        <w:t xml:space="preserve">h the maintenance of continence </w:t>
      </w:r>
      <w:r w:rsidRPr="00DC6C55">
        <w:rPr>
          <w:rFonts w:ascii="Times New Roman" w:hAnsi="Times New Roman" w:cs="Times New Roman"/>
          <w:sz w:val="24"/>
          <w:szCs w:val="24"/>
        </w:rPr>
        <w:t>(Azrin, &amp; Foxx, 1971).</w:t>
      </w:r>
    </w:p>
    <w:p w:rsidR="00DC6C55" w:rsidRPr="00DC6C55" w:rsidRDefault="00DC6C55" w:rsidP="00DC6C55">
      <w:pPr>
        <w:spacing w:line="480" w:lineRule="auto"/>
        <w:rPr>
          <w:rFonts w:ascii="Times New Roman" w:hAnsi="Times New Roman" w:cs="Times New Roman"/>
          <w:b/>
          <w:sz w:val="24"/>
          <w:szCs w:val="24"/>
        </w:rPr>
      </w:pPr>
      <w:r w:rsidRPr="00DC6C55">
        <w:rPr>
          <w:rFonts w:ascii="Times New Roman" w:hAnsi="Times New Roman" w:cs="Times New Roman"/>
          <w:b/>
          <w:sz w:val="24"/>
          <w:szCs w:val="24"/>
        </w:rPr>
        <w:t>Results</w:t>
      </w:r>
    </w:p>
    <w:p w:rsidR="00DC6C55" w:rsidRPr="00DC6C55" w:rsidRDefault="00DC6C55" w:rsidP="00DC6C55">
      <w:pPr>
        <w:spacing w:line="480" w:lineRule="auto"/>
        <w:ind w:firstLine="720"/>
        <w:rPr>
          <w:rFonts w:ascii="Times New Roman" w:hAnsi="Times New Roman" w:cs="Times New Roman"/>
          <w:sz w:val="24"/>
          <w:szCs w:val="24"/>
        </w:rPr>
      </w:pPr>
      <w:r w:rsidRPr="00DC6C55">
        <w:rPr>
          <w:rFonts w:ascii="Times New Roman" w:hAnsi="Times New Roman" w:cs="Times New Roman"/>
          <w:sz w:val="24"/>
          <w:szCs w:val="24"/>
        </w:rPr>
        <w:t xml:space="preserve">The findings showed that before training was conducted, there were approximately two accidents per eight hours a day per patient. However, after the training, the number of accidents was observed to decrease to about one accident every fourth day per patient. This denotes that the decrease was instant for the entire period of the experiment. During the fifth month after the training had been done, there were no accidents observed. </w:t>
      </w:r>
    </w:p>
    <w:p w:rsidR="00DC6C55" w:rsidRPr="00DC6C55" w:rsidRDefault="00DC6C55" w:rsidP="00DC6C55">
      <w:pPr>
        <w:spacing w:line="480" w:lineRule="auto"/>
        <w:ind w:firstLine="720"/>
        <w:rPr>
          <w:rFonts w:ascii="Times New Roman" w:hAnsi="Times New Roman" w:cs="Times New Roman"/>
          <w:sz w:val="24"/>
          <w:szCs w:val="24"/>
        </w:rPr>
      </w:pPr>
      <w:r w:rsidRPr="00DC6C55">
        <w:rPr>
          <w:rFonts w:ascii="Times New Roman" w:hAnsi="Times New Roman" w:cs="Times New Roman"/>
          <w:sz w:val="24"/>
          <w:szCs w:val="24"/>
        </w:rPr>
        <w:t xml:space="preserve">Despite the fact that most of the accidents were urination to their own clothes, it was observed that their defecation anyhow also was affected. It can be noted that before the training commenced, two pants defecation happened per day for all the nine patients. For the first seven weeks of training, the average defecation observed had reduced by over 90%. This also showed an improvement in toileting habits. It is worth noting that also during the training, the patients had an average of 15 urination per day and one defecation every third day per patient. The training was seen to help them in gaining an ability to control their bladders and bowels, and </w:t>
      </w:r>
      <w:r w:rsidRPr="00DC6C55">
        <w:rPr>
          <w:rFonts w:ascii="Times New Roman" w:hAnsi="Times New Roman" w:cs="Times New Roman"/>
          <w:sz w:val="24"/>
          <w:szCs w:val="24"/>
        </w:rPr>
        <w:lastRenderedPageBreak/>
        <w:t>whenever they felt like urinating or defecating, they asked for as</w:t>
      </w:r>
      <w:r>
        <w:rPr>
          <w:rFonts w:ascii="Times New Roman" w:hAnsi="Times New Roman" w:cs="Times New Roman"/>
          <w:sz w:val="24"/>
          <w:szCs w:val="24"/>
        </w:rPr>
        <w:t xml:space="preserve">sistance to be taken to toilets </w:t>
      </w:r>
      <w:r w:rsidRPr="00DC6C55">
        <w:rPr>
          <w:rFonts w:ascii="Times New Roman" w:hAnsi="Times New Roman" w:cs="Times New Roman"/>
          <w:sz w:val="24"/>
          <w:szCs w:val="24"/>
        </w:rPr>
        <w:t xml:space="preserve">(Azrin, &amp; Foxx, 1971).  </w:t>
      </w:r>
    </w:p>
    <w:p w:rsidR="00DC6C55" w:rsidRPr="00DC6C55" w:rsidRDefault="00DC6C55" w:rsidP="00DC6C55">
      <w:pPr>
        <w:spacing w:line="480" w:lineRule="auto"/>
        <w:ind w:firstLine="720"/>
        <w:rPr>
          <w:rFonts w:ascii="Times New Roman" w:hAnsi="Times New Roman" w:cs="Times New Roman"/>
          <w:sz w:val="24"/>
          <w:szCs w:val="24"/>
        </w:rPr>
      </w:pPr>
      <w:r w:rsidRPr="00DC6C55">
        <w:rPr>
          <w:rFonts w:ascii="Times New Roman" w:hAnsi="Times New Roman" w:cs="Times New Roman"/>
          <w:sz w:val="24"/>
          <w:szCs w:val="24"/>
        </w:rPr>
        <w:t xml:space="preserve">Consequently, it was observed that during the training period, the patients obtained a high-density of positive reinforcement which was perceived to be unusual. This was mainly in the form of drinks, food, and verbal praise together with attention. Most of them loved the training as denoted by two of the patients who had completed their training periods and was attempting to re-enter. All of them showed happiness towards the trainer and wished they could be together at all times.  </w:t>
      </w:r>
    </w:p>
    <w:p w:rsidR="00DC6C55" w:rsidRPr="00DC6C55" w:rsidRDefault="00DC6C55" w:rsidP="00DC6C55">
      <w:pPr>
        <w:spacing w:line="480" w:lineRule="auto"/>
        <w:rPr>
          <w:rFonts w:ascii="Times New Roman" w:hAnsi="Times New Roman" w:cs="Times New Roman"/>
          <w:b/>
          <w:sz w:val="24"/>
          <w:szCs w:val="24"/>
        </w:rPr>
      </w:pPr>
      <w:r w:rsidRPr="00DC6C55">
        <w:rPr>
          <w:rFonts w:ascii="Times New Roman" w:hAnsi="Times New Roman" w:cs="Times New Roman"/>
          <w:b/>
          <w:sz w:val="24"/>
          <w:szCs w:val="24"/>
        </w:rPr>
        <w:t>Discussion</w:t>
      </w:r>
    </w:p>
    <w:p w:rsidR="00DC6C55" w:rsidRDefault="00DC6C55" w:rsidP="00DC6C55">
      <w:pPr>
        <w:spacing w:line="480" w:lineRule="auto"/>
        <w:ind w:firstLine="720"/>
        <w:rPr>
          <w:rFonts w:ascii="Times New Roman" w:hAnsi="Times New Roman" w:cs="Times New Roman"/>
          <w:sz w:val="24"/>
          <w:szCs w:val="24"/>
        </w:rPr>
      </w:pPr>
      <w:r w:rsidRPr="00DC6C55">
        <w:rPr>
          <w:rFonts w:ascii="Times New Roman" w:hAnsi="Times New Roman" w:cs="Times New Roman"/>
          <w:sz w:val="24"/>
          <w:szCs w:val="24"/>
        </w:rPr>
        <w:t>The results denote that the current procedure is effective since it helps in eliminating incontinence in all the patients. The training as well is seen to have been effective as well since all the patients emerge well behaved despite their conditions. Training led to a reduction in bowel and bladder incontinence. It can, therefore, be noted in this regards that continence was attained for all individuals irrespective of their IQs, years and gender.  In essence, it can be shown that the incontinence reduction was due to the training procedure followed by the trainer and not from any other factors. The experimental design proved as well to be very useful in that it applied both subjects to the group's comparison leadi</w:t>
      </w:r>
      <w:r>
        <w:rPr>
          <w:rFonts w:ascii="Times New Roman" w:hAnsi="Times New Roman" w:cs="Times New Roman"/>
          <w:sz w:val="24"/>
          <w:szCs w:val="24"/>
        </w:rPr>
        <w:t xml:space="preserve">ng to effectiveness in training </w:t>
      </w:r>
      <w:r w:rsidRPr="00DC6C55">
        <w:rPr>
          <w:rFonts w:ascii="Times New Roman" w:hAnsi="Times New Roman" w:cs="Times New Roman"/>
          <w:sz w:val="24"/>
          <w:szCs w:val="24"/>
        </w:rPr>
        <w:t>(Azrin, &amp; Foxx, 1971).  The distinctive feature associated with the training was the consideration of proper toileting for the patients and ensure that they form a habit of going to toilet any time they felt like urinating or defecating. In this regards, it can be depicted that the physical together with psychological preparations of the patients enabled them to know when to visit the toilet, unlike the past.</w:t>
      </w:r>
    </w:p>
    <w:p w:rsidR="00DC6C55" w:rsidRPr="00DC6C55" w:rsidRDefault="00DC6C55" w:rsidP="00DC6C55">
      <w:pPr>
        <w:spacing w:line="480" w:lineRule="auto"/>
        <w:ind w:firstLine="720"/>
        <w:jc w:val="center"/>
        <w:rPr>
          <w:rFonts w:ascii="Times New Roman" w:hAnsi="Times New Roman" w:cs="Times New Roman"/>
          <w:b/>
          <w:sz w:val="24"/>
          <w:szCs w:val="24"/>
        </w:rPr>
      </w:pPr>
      <w:r w:rsidRPr="00DC6C55">
        <w:rPr>
          <w:rFonts w:ascii="Times New Roman" w:hAnsi="Times New Roman" w:cs="Times New Roman"/>
          <w:b/>
          <w:sz w:val="24"/>
          <w:szCs w:val="24"/>
        </w:rPr>
        <w:lastRenderedPageBreak/>
        <w:t>Reference</w:t>
      </w:r>
    </w:p>
    <w:p w:rsidR="00DC6C55" w:rsidRPr="00DC6C55" w:rsidRDefault="00DC6C55" w:rsidP="00DC6C55">
      <w:pPr>
        <w:spacing w:line="480" w:lineRule="auto"/>
        <w:ind w:left="720" w:hanging="720"/>
        <w:rPr>
          <w:rFonts w:ascii="Times New Roman" w:hAnsi="Times New Roman" w:cs="Times New Roman"/>
          <w:sz w:val="24"/>
          <w:szCs w:val="24"/>
        </w:rPr>
      </w:pPr>
      <w:r w:rsidRPr="00DC6C55">
        <w:rPr>
          <w:rFonts w:ascii="Times New Roman" w:hAnsi="Times New Roman" w:cs="Times New Roman"/>
          <w:color w:val="222222"/>
          <w:sz w:val="24"/>
          <w:szCs w:val="24"/>
          <w:shd w:val="clear" w:color="auto" w:fill="FFFFFF"/>
        </w:rPr>
        <w:t>Azrin, N. H., &amp; Foxx, R. M. (1971). A rapid method of toilet training the institutionalized retarded 1. </w:t>
      </w:r>
      <w:r w:rsidRPr="00DC6C55">
        <w:rPr>
          <w:rFonts w:ascii="Times New Roman" w:hAnsi="Times New Roman" w:cs="Times New Roman"/>
          <w:i/>
          <w:iCs/>
          <w:color w:val="222222"/>
          <w:sz w:val="24"/>
          <w:szCs w:val="24"/>
          <w:shd w:val="clear" w:color="auto" w:fill="FFFFFF"/>
        </w:rPr>
        <w:t>Journal of applied behavior analysis</w:t>
      </w:r>
      <w:r w:rsidRPr="00DC6C55">
        <w:rPr>
          <w:rFonts w:ascii="Times New Roman" w:hAnsi="Times New Roman" w:cs="Times New Roman"/>
          <w:color w:val="222222"/>
          <w:sz w:val="24"/>
          <w:szCs w:val="24"/>
          <w:shd w:val="clear" w:color="auto" w:fill="FFFFFF"/>
        </w:rPr>
        <w:t>, </w:t>
      </w:r>
      <w:r w:rsidRPr="00DC6C55">
        <w:rPr>
          <w:rFonts w:ascii="Times New Roman" w:hAnsi="Times New Roman" w:cs="Times New Roman"/>
          <w:i/>
          <w:iCs/>
          <w:color w:val="222222"/>
          <w:sz w:val="24"/>
          <w:szCs w:val="24"/>
          <w:shd w:val="clear" w:color="auto" w:fill="FFFFFF"/>
        </w:rPr>
        <w:t>4</w:t>
      </w:r>
      <w:r w:rsidRPr="00DC6C55">
        <w:rPr>
          <w:rFonts w:ascii="Times New Roman" w:hAnsi="Times New Roman" w:cs="Times New Roman"/>
          <w:color w:val="222222"/>
          <w:sz w:val="24"/>
          <w:szCs w:val="24"/>
          <w:shd w:val="clear" w:color="auto" w:fill="FFFFFF"/>
        </w:rPr>
        <w:t>(2), 89-99.</w:t>
      </w:r>
    </w:p>
    <w:p w:rsidR="00994B46" w:rsidRPr="00DC6C55" w:rsidRDefault="00994B46" w:rsidP="00DC6C55">
      <w:pPr>
        <w:spacing w:line="480" w:lineRule="auto"/>
        <w:rPr>
          <w:rFonts w:ascii="Times New Roman" w:hAnsi="Times New Roman" w:cs="Times New Roman"/>
          <w:sz w:val="24"/>
          <w:szCs w:val="24"/>
        </w:rPr>
      </w:pPr>
    </w:p>
    <w:sectPr w:rsidR="00994B46" w:rsidRPr="00DC6C55" w:rsidSect="00DC6C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49C1" w:rsidRDefault="007949C1" w:rsidP="00DC6C55">
      <w:pPr>
        <w:spacing w:after="0" w:line="240" w:lineRule="auto"/>
      </w:pPr>
      <w:r>
        <w:separator/>
      </w:r>
    </w:p>
  </w:endnote>
  <w:endnote w:type="continuationSeparator" w:id="0">
    <w:p w:rsidR="007949C1" w:rsidRDefault="007949C1" w:rsidP="00DC6C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49C1" w:rsidRDefault="007949C1" w:rsidP="00DC6C55">
      <w:pPr>
        <w:spacing w:after="0" w:line="240" w:lineRule="auto"/>
      </w:pPr>
      <w:r>
        <w:separator/>
      </w:r>
    </w:p>
  </w:footnote>
  <w:footnote w:type="continuationSeparator" w:id="0">
    <w:p w:rsidR="007949C1" w:rsidRDefault="007949C1" w:rsidP="00DC6C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55" w:rsidRPr="00DC6C55" w:rsidRDefault="00DC6C55" w:rsidP="00DC6C55">
    <w:pPr>
      <w:spacing w:line="480" w:lineRule="auto"/>
      <w:rPr>
        <w:rFonts w:ascii="Times New Roman" w:hAnsi="Times New Roman" w:cs="Times New Roman"/>
        <w:sz w:val="24"/>
        <w:szCs w:val="24"/>
      </w:rPr>
    </w:pPr>
    <w:r>
      <w:rPr>
        <w:rFonts w:ascii="Times New Roman" w:hAnsi="Times New Roman" w:cs="Times New Roman"/>
        <w:sz w:val="24"/>
        <w:szCs w:val="24"/>
      </w:rPr>
      <w:t>ARTICLE 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sdt>
      <w:sdtPr>
        <w:id w:val="44655775"/>
        <w:docPartObj>
          <w:docPartGallery w:val="Page Numbers (Top of Page)"/>
          <w:docPartUnique/>
        </w:docPartObj>
      </w:sdtPr>
      <w:sdtContent>
        <w:fldSimple w:instr=" PAGE   \* MERGEFORMAT ">
          <w:r w:rsidR="00E1361B">
            <w:rPr>
              <w:noProof/>
            </w:rPr>
            <w:t>5</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55" w:rsidRPr="00DC6C55" w:rsidRDefault="00DC6C55" w:rsidP="00DC6C55">
    <w:pPr>
      <w:spacing w:line="480" w:lineRule="auto"/>
      <w:rPr>
        <w:rFonts w:ascii="Times New Roman" w:hAnsi="Times New Roman" w:cs="Times New Roman"/>
        <w:sz w:val="24"/>
        <w:szCs w:val="24"/>
      </w:rPr>
    </w:pPr>
    <w:r>
      <w:rPr>
        <w:rFonts w:ascii="Times New Roman" w:hAnsi="Times New Roman" w:cs="Times New Roman"/>
        <w:sz w:val="24"/>
        <w:szCs w:val="24"/>
      </w:rPr>
      <w:t>Running Head: ARTICLE 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sdt>
      <w:sdtPr>
        <w:id w:val="44655739"/>
        <w:docPartObj>
          <w:docPartGallery w:val="Page Numbers (Top of Page)"/>
          <w:docPartUnique/>
        </w:docPartObj>
      </w:sdtPr>
      <w:sdtContent>
        <w:fldSimple w:instr=" PAGE   \* MERGEFORMAT ">
          <w:r w:rsidR="00E1361B">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C6C55"/>
    <w:rsid w:val="002429F8"/>
    <w:rsid w:val="007949C1"/>
    <w:rsid w:val="00935878"/>
    <w:rsid w:val="00994B46"/>
    <w:rsid w:val="00DC6C55"/>
    <w:rsid w:val="00E136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B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C55"/>
  </w:style>
  <w:style w:type="paragraph" w:styleId="Footer">
    <w:name w:val="footer"/>
    <w:basedOn w:val="Normal"/>
    <w:link w:val="FooterChar"/>
    <w:uiPriority w:val="99"/>
    <w:semiHidden/>
    <w:unhideWhenUsed/>
    <w:rsid w:val="00DC6C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6C5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836</Words>
  <Characters>4770</Characters>
  <Application>Microsoft Office Word</Application>
  <DocSecurity>0</DocSecurity>
  <Lines>39</Lines>
  <Paragraphs>11</Paragraphs>
  <ScaleCrop>false</ScaleCrop>
  <Company>SITA - Corporate Desktop</Company>
  <LinksUpToDate>false</LinksUpToDate>
  <CharactersWithSpaces>5595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Langat</dc:creator>
  <cp:lastModifiedBy>FRANK</cp:lastModifiedBy>
  <cp:revision>2</cp:revision>
  <dcterms:created xsi:type="dcterms:W3CDTF">2019-02-08T16:30:00Z</dcterms:created>
  <dcterms:modified xsi:type="dcterms:W3CDTF">2019-02-08T16:30:00Z</dcterms:modified>
</cp:coreProperties>
</file>